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>附件2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2020年宁波市职业技能大赛暨浙江省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职业技能大赛宁波选拔赛计划</w:t>
      </w:r>
    </w:p>
    <w:tbl>
      <w:tblPr>
        <w:tblStyle w:val="2"/>
        <w:tblW w:w="0" w:type="auto"/>
        <w:tblInd w:w="-252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188"/>
        <w:gridCol w:w="3063"/>
        <w:gridCol w:w="1715"/>
        <w:gridCol w:w="1185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677" w:hRule="atLeast"/>
        </w:trPr>
        <w:tc>
          <w:tcPr>
            <w:tcW w:w="77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序号</w:t>
            </w: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竞赛职业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（工种）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组 织 实 施 单 位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竞赛类别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比赛时间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重型车辆维修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宁波技师学院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tabs>
                <w:tab w:val="left" w:pos="39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全国邀请赛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加工中心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（数控铣工）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镇海区人社局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镇海职业教育中心学校</w:t>
            </w:r>
          </w:p>
        </w:tc>
        <w:tc>
          <w:tcPr>
            <w:tcW w:w="1715" w:type="dxa"/>
            <w:vMerge w:val="restart"/>
            <w:noWrap w:val="0"/>
            <w:vAlign w:val="center"/>
          </w:tcPr>
          <w:p>
            <w:pPr>
              <w:tabs>
                <w:tab w:val="left" w:pos="39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技能之星</w:t>
            </w:r>
          </w:p>
          <w:p>
            <w:pPr>
              <w:tabs>
                <w:tab w:val="left" w:pos="39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省赛宁波选拔赛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起重装卸机械操作(集装箱桥吊)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宁波舟山港集团有限公司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市海员建设工会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宁波舟山港集团工会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公交客车驾驶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市交通运输工会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市公路与运输管理中心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市公交协会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养老护理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市民政局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宁波卫生职业技术学院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塑料模具工程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北仑区人社局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宁波职业技术学院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  <w:r>
              <w:rPr>
                <w:rFonts w:ascii="仿宋_GB2312" w:eastAsia="仿宋_GB2312"/>
                <w:sz w:val="24"/>
              </w:rPr>
              <w:t>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焊接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宁波技师学院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市焊接协会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砌筑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奉化区人社局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奉化区住建局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汽车技术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江北区人社局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宁波交通高级技工学校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时装技术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鄞州区人社局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鄞州区总工会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宁波培罗成股份有限公司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浙江纺织服装职业技术学院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数控车工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镇海区人社局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镇海职业教育中心学校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美发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鄞州区人社局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鄞州区总工会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市美发美容行业协会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鄞州区美发美容行业协会</w:t>
            </w:r>
          </w:p>
        </w:tc>
        <w:tc>
          <w:tcPr>
            <w:tcW w:w="17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一类竞赛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省赛宁波选拔赛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机修钳工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宁波舟山港集团有限公司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市海员建设工会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宁波舟山港集团工会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集卡牵引车操作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宁波舟山港集团有限公司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市海员建设工会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宁波舟山港集团工会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茶艺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浙江商业技师学院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市茶文化促进会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评茶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海曙区人社局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宁波市唯魅艺职业培训学校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信息网络安全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象山县人社局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宁波建设工程学校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汽车整车制造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北仑区人社局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浙江吉润春晓汽车部件有限公司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西式烹调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浙江商业技师学院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市餐饮业与烹饪协会西餐专委会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工业机器人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宁波技师学院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电气装置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宁波技师学院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精细木工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宁波技师学院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重型车辆维修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宁波技师学院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制冷与空调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鄞州区人社局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奥克斯集团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计算机设备装配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海曙区人社局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数控机床装调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北仑区人社局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宁波职业技术学院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花艺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海曙区人社局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市婚庆行业工会联合会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商品展示技术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宁波第二技师学院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育婴员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江北区人社局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宁波市百分百职业培训学校</w:t>
            </w:r>
          </w:p>
        </w:tc>
        <w:tc>
          <w:tcPr>
            <w:tcW w:w="171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二类竞赛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育婴员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宁波卫生职业技术学院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5-6月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母婴护理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海曙区人社局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宁波市成功育婴职业培训学校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病患陪护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鄞州区人社局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鄞州区总工会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宁波市玛莎职业培训学校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形象设计(美容方向)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海曙区人社局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宁波市玛莎职业培训学校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美容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宁波市美发美容行业协会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中式烹饪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海曙区人社局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市宁波菜研究会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中式烹调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余姚市人社局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余姚市烹饪（厨师）培训学校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中式烹调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慈溪市人社局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中式面点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余姚市人社局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余姚市烹饪（厨师）培训学校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8-9月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西式面点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鄞州区人社局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鄞州区总工会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宁波市乐蜜职业技能培训学校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咖啡师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鄞州区人社局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鄞州区总工会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宁波万物有声咖啡有限公司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旅游饭店服务技能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市文广旅游局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短视频制作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宁波萝蔓朵婚纱摄影有限公司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市婚庆行业工会联合会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家政服务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市家庭服务业协会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保健按摩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市健康保健协会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眼镜验光员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市眼镜行业协会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劳动关系协调员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江北区人社局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浙江盛世前程人力资源服务工会联合会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人力资源管理师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宁海县人社局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钳工（工具钳工）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海曙区人社局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宁波第二技师学院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钳工（工具钳工）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镇海区人社局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镇海区职业教育中心学校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钳工（工具钳工）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高新区人社局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中银（宁波）电池有限公司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钳工（工具钳工）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杭州湾新区人社局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宁波方太厨具有限公司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钳工（工具钳工）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宁波第二技师学院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宁波市兴港职业进修学校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北仑区人社局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宁波（北仑）公共实训中心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奉化区人社局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7-9月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慈溪市人社局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大榭开发区社会发展保障局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宁波大榭招商国际码头有限公司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电工（高压电）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市电工电气行业协会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浙江工商职业技术学院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象山县输配电商会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化工总控工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镇海区人社局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浙江省纺织服装职业技术学校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6月-7月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叉车司机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鄞州区人社局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鄞州区总工会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宁波市鄞州区金亚职业培训学校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电梯安装维修工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鄞州区人社局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鄞州区总工会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市特种设备行业协会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宁波市鄞州区金亚培训学校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架子工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奉化区人社局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奉化区住建局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5-9月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计算机检测维修与数据恢复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象山县人社局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宁波建设工程学校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网络搭建与应用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象山县人社局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宁波建设工程学校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汽车维修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市交通运输工会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市公路与运输管理中心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汽车驾驶培训教练员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市交通运输工会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市公路与运输管理中心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装载机、挖掘机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市交通运输工会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市公路与运输管理中心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渔业船员技能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市农业农村局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象山县人社局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象山县水利和渔业局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象山海洋技术培训学校</w:t>
            </w: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象山海韵文化传媒有限公司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应急救援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市人才培训中心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市消防应急救援支队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话务与平台操作员、信息采集员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市智慧城管中心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保洁员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市市容环境卫生指导中心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10月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模具工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宁波职业技术学院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市模具行业协会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智能装备设计技能大赛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市电工电气行业协会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浙江工商职业技术学院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高低压电器装配工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市电工电气行业协会</w:t>
            </w:r>
          </w:p>
          <w:p>
            <w:pPr>
              <w:widowControl/>
              <w:jc w:val="center"/>
              <w:textAlignment w:val="center"/>
              <w:rPr>
                <w:rStyle w:val="5"/>
                <w:rFonts w:hint="default" w:hAnsi="宋体"/>
                <w:sz w:val="24"/>
                <w:szCs w:val="24"/>
                <w:lang w:bidi="ar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浙江工商职业技术学院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象山县输配电商会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化学检验员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市分析测试学会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镇海区人社局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浙江纺织服装职业技术学院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宁波石化经济技术开发区总工会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宁波市石油和化学行业协会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涂装工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市涂料与涂装行业协会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宁波产品质量检验研究院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pStyle w:val="4"/>
              <w:ind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8-9月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皮具设计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市皮革行业协会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手工木工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/>
                <w:kern w:val="0"/>
                <w:sz w:val="24"/>
                <w:lang w:bidi="ar"/>
              </w:rPr>
              <w:t>市建筑装饰行业协会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Style w:val="5"/>
                <w:rFonts w:hint="default" w:hAnsi="宋体"/>
                <w:sz w:val="24"/>
                <w:szCs w:val="24"/>
                <w:lang w:bidi="ar"/>
              </w:rPr>
              <w:t>市建筑装饰行业工会联合会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注塑工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市塑料行业协会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7-9月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电线电缆制造工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市电线电缆商会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工程测量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市测绘与地理信息学会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起重装卸机械操作工（卸船机操作）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宁波舟山港集团有限公司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市海员建设工会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宁波舟山港集团工会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电客车司机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宁波市轨道交通集团有限公司运营分公司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接触网维护员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宁波市轨道交通集团有限公司运营分公司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通信维护员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宁波市轨道交通集团有限公司运营分公司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72" w:type="dxa"/>
            <w:noWrap w:val="0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hAnsi="Calibri" w:eastAsia="仿宋_GB2312"/>
                <w:kern w:val="0"/>
                <w:sz w:val="24"/>
              </w:rPr>
            </w:pPr>
          </w:p>
        </w:tc>
        <w:tc>
          <w:tcPr>
            <w:tcW w:w="218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值班站长/值班员/站务员</w:t>
            </w:r>
          </w:p>
        </w:tc>
        <w:tc>
          <w:tcPr>
            <w:tcW w:w="30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宁波市轨道交通集团有限公司运营分公司</w:t>
            </w:r>
          </w:p>
        </w:tc>
        <w:tc>
          <w:tcPr>
            <w:tcW w:w="171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9月</w:t>
            </w:r>
          </w:p>
        </w:tc>
      </w:tr>
    </w:tbl>
    <w:p>
      <w:pPr>
        <w:jc w:val="left"/>
      </w:pPr>
    </w:p>
    <w:p>
      <w:pPr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备注：具体比赛时间以每项大赛通知为准。</w:t>
      </w:r>
    </w:p>
    <w:p/>
    <w:p/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61F9C"/>
    <w:multiLevelType w:val="multilevel"/>
    <w:tmpl w:val="24161F9C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A2B1C"/>
    <w:rsid w:val="1F3A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  <w:style w:type="character" w:customStyle="1" w:styleId="5">
    <w:name w:val="font2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2020-05-22T01:52:00Z</dcterms:created>
  <dc:creator>rcsc</dc:creator>
  <cp:lastModifiedBy>rcsc</cp:lastModifiedBy>
  <dcterms:modified xsi:type="dcterms:W3CDTF">2020-05-22T01:52:58Z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